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98" w:rsidRDefault="00192298">
      <w:pPr>
        <w:spacing w:after="0" w:line="270" w:lineRule="auto"/>
        <w:ind w:right="10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192298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8165358"/>
            <wp:effectExtent l="0" t="0" r="0" b="0"/>
            <wp:docPr id="1" name="Рисунок 1" descr="G: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98" w:rsidRDefault="00192298">
      <w:pPr>
        <w:spacing w:after="0" w:line="270" w:lineRule="auto"/>
        <w:ind w:right="10"/>
        <w:jc w:val="center"/>
        <w:rPr>
          <w:rFonts w:ascii="Times New Roman" w:eastAsia="Times New Roman" w:hAnsi="Times New Roman" w:cs="Times New Roman"/>
          <w:sz w:val="28"/>
        </w:rPr>
      </w:pPr>
    </w:p>
    <w:p w:rsidR="00192298" w:rsidRDefault="00192298">
      <w:pPr>
        <w:spacing w:after="0" w:line="270" w:lineRule="auto"/>
        <w:ind w:right="10"/>
        <w:jc w:val="center"/>
        <w:rPr>
          <w:rFonts w:ascii="Times New Roman" w:eastAsia="Times New Roman" w:hAnsi="Times New Roman" w:cs="Times New Roman"/>
          <w:sz w:val="28"/>
        </w:rPr>
      </w:pPr>
    </w:p>
    <w:p w:rsidR="00192298" w:rsidRDefault="00192298">
      <w:pPr>
        <w:spacing w:after="0" w:line="270" w:lineRule="auto"/>
        <w:ind w:right="10"/>
        <w:jc w:val="center"/>
        <w:rPr>
          <w:rFonts w:ascii="Times New Roman" w:eastAsia="Times New Roman" w:hAnsi="Times New Roman" w:cs="Times New Roman"/>
          <w:sz w:val="28"/>
        </w:rPr>
      </w:pPr>
    </w:p>
    <w:p w:rsidR="00192298" w:rsidRDefault="00192298">
      <w:pPr>
        <w:spacing w:after="0" w:line="270" w:lineRule="auto"/>
        <w:ind w:right="10"/>
        <w:jc w:val="center"/>
        <w:rPr>
          <w:rFonts w:ascii="Times New Roman" w:eastAsia="Times New Roman" w:hAnsi="Times New Roman" w:cs="Times New Roman"/>
          <w:sz w:val="28"/>
        </w:rPr>
      </w:pPr>
    </w:p>
    <w:p w:rsidR="0061638A" w:rsidRDefault="004648E0">
      <w:pPr>
        <w:spacing w:after="0" w:line="270" w:lineRule="auto"/>
        <w:ind w:right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Пояснительная записка</w:t>
      </w:r>
    </w:p>
    <w:p w:rsidR="0061638A" w:rsidRDefault="004648E0">
      <w:pPr>
        <w:spacing w:after="0" w:line="240" w:lineRule="auto"/>
        <w:ind w:left="75" w:right="91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образования2009,  Концепцией духовно-нравственного развития и воспитания личности гражданина России 2009, Примерной программы по изобразительному искусству 2011 и на основе авторской   программы  «Изобразительное искусство» Б.М.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В.Г. Горяева, Г.Е. Гуровой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2014,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Основной образовательной программы МБОУ «Михайловская СОШ»</w:t>
      </w:r>
    </w:p>
    <w:p w:rsidR="0061638A" w:rsidRDefault="004648E0">
      <w:pPr>
        <w:spacing w:after="0" w:line="270" w:lineRule="auto"/>
        <w:ind w:right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 </w:t>
      </w:r>
      <w:r>
        <w:rPr>
          <w:rFonts w:ascii="Times New Roman" w:eastAsia="Times New Roman" w:hAnsi="Times New Roman" w:cs="Times New Roman"/>
          <w:sz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Fonts w:ascii="Times New Roman" w:eastAsia="Times New Roman" w:hAnsi="Times New Roman" w:cs="Times New Roman"/>
          <w:sz w:val="24"/>
        </w:rPr>
        <w:t>мироотношений</w:t>
      </w:r>
      <w:proofErr w:type="spellEnd"/>
      <w:r>
        <w:rPr>
          <w:rFonts w:ascii="Times New Roman" w:eastAsia="Times New Roman" w:hAnsi="Times New Roman" w:cs="Times New Roman"/>
          <w:sz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61638A" w:rsidRDefault="004648E0">
      <w:pPr>
        <w:spacing w:after="0" w:line="270" w:lineRule="auto"/>
        <w:ind w:left="14" w:right="14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основу рабочей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61638A" w:rsidRDefault="004648E0">
      <w:pPr>
        <w:spacing w:after="0" w:line="276" w:lineRule="auto"/>
        <w:ind w:left="10" w:right="14"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Общая характеристика учебного предмета</w:t>
      </w:r>
    </w:p>
    <w:p w:rsidR="0061638A" w:rsidRDefault="004648E0">
      <w:pPr>
        <w:spacing w:after="0" w:line="276" w:lineRule="auto"/>
        <w:ind w:left="14" w:right="14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Курс разработан как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целостная система введения в художественную культуру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61638A" w:rsidRDefault="004648E0">
      <w:pPr>
        <w:spacing w:after="0" w:line="276" w:lineRule="auto"/>
        <w:ind w:left="14" w:right="14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Систематизирующим методом является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выделение трех основных видов художественной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деятельности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для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визуальных пространственных искусств: </w:t>
      </w:r>
    </w:p>
    <w:p w:rsidR="0061638A" w:rsidRDefault="004648E0">
      <w:pPr>
        <w:spacing w:after="0" w:line="276" w:lineRule="auto"/>
        <w:ind w:left="14" w:right="14" w:firstLine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— 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изобразительная художественная деятельность;</w:t>
      </w:r>
    </w:p>
    <w:p w:rsidR="0061638A" w:rsidRDefault="004648E0">
      <w:pPr>
        <w:tabs>
          <w:tab w:val="left" w:pos="979"/>
        </w:tabs>
        <w:spacing w:after="0" w:line="276" w:lineRule="auto"/>
        <w:ind w:left="331" w:firstLine="720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—  декоративная художественная деятельность;</w:t>
      </w:r>
    </w:p>
    <w:p w:rsidR="0061638A" w:rsidRDefault="004648E0">
      <w:pPr>
        <w:tabs>
          <w:tab w:val="left" w:pos="979"/>
        </w:tabs>
        <w:spacing w:after="0" w:line="276" w:lineRule="auto"/>
        <w:ind w:left="331" w:firstLine="720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—  конструктивная художественная деятельность.</w:t>
      </w:r>
    </w:p>
    <w:p w:rsidR="0061638A" w:rsidRDefault="004648E0">
      <w:pPr>
        <w:spacing w:after="0" w:line="276" w:lineRule="auto"/>
        <w:ind w:left="14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61638A" w:rsidRDefault="004648E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61638A" w:rsidRDefault="004648E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виды учебной деятельности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61638A" w:rsidRDefault="004648E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Практическая художественно-творческая деятельность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(ребенок выступает в роли художника) и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деятельность по восприятию искусства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61638A" w:rsidRDefault="004648E0">
      <w:pPr>
        <w:spacing w:after="0" w:line="276" w:lineRule="auto"/>
        <w:ind w:left="14" w:right="10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Одна из задач —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постоянная смена художественных материалов,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овладение их выразительными возможностями.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Многообразие видов деятельности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61638A" w:rsidRDefault="004648E0">
      <w:pPr>
        <w:spacing w:after="0" w:line="276" w:lineRule="auto"/>
        <w:ind w:right="10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Восприятие произведений искусства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61638A" w:rsidRDefault="004648E0">
      <w:pPr>
        <w:spacing w:after="0" w:line="276" w:lineRule="auto"/>
        <w:ind w:right="10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Особым видом деятельности учащихся является выполнение творческих проектов и презентаций. </w:t>
      </w:r>
    </w:p>
    <w:p w:rsidR="0061638A" w:rsidRDefault="004648E0">
      <w:pPr>
        <w:spacing w:after="0" w:line="276" w:lineRule="auto"/>
        <w:ind w:left="19" w:right="10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Развитие художественно-образного мышления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учащихся строится на единстве двух его основ: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развитие наблюдательности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т.е. умения вглядываться в явления жизни, и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развитие фантазии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61638A" w:rsidRDefault="004648E0">
      <w:pPr>
        <w:spacing w:after="0" w:line="276" w:lineRule="auto"/>
        <w:ind w:left="10" w:right="10"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Программа «Изобразительное искусство» предусматривает чередование уроков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индивидуальногопрактического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творчества учащихся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уроков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коллективной творческой деятельности.</w:t>
      </w:r>
    </w:p>
    <w:p w:rsidR="0061638A" w:rsidRDefault="004648E0">
      <w:pPr>
        <w:spacing w:after="0" w:line="276" w:lineRule="auto"/>
        <w:ind w:left="14" w:right="5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61638A" w:rsidRDefault="004648E0">
      <w:pPr>
        <w:spacing w:after="0" w:line="276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61638A" w:rsidRDefault="004648E0">
      <w:pPr>
        <w:spacing w:after="0" w:line="276" w:lineRule="auto"/>
        <w:ind w:left="19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Обсуждение детских работ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61638A" w:rsidRDefault="004648E0">
      <w:pPr>
        <w:spacing w:after="0" w:line="276" w:lineRule="auto"/>
        <w:ind w:left="10" w:right="14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Периодическая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организация выставок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61638A" w:rsidRDefault="004648E0">
      <w:pPr>
        <w:spacing w:after="0" w:line="276" w:lineRule="auto"/>
        <w:ind w:right="10"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Ценностные ориентиры содержания учебного предмета</w:t>
      </w:r>
    </w:p>
    <w:p w:rsidR="0061638A" w:rsidRDefault="004648E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Приоритетная цель художественного образования в школе —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духовно-нравственное развитие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ребенка. </w:t>
      </w:r>
    </w:p>
    <w:p w:rsidR="0061638A" w:rsidRDefault="004648E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Культуросозидающая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роль программы состоит в воспитании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гражданственности и патриотизма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ребенок постигает искусство своей Родины, а потом знакомиться с искусством других народов. </w:t>
      </w:r>
    </w:p>
    <w:p w:rsidR="0061638A" w:rsidRDefault="004648E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формируемогомироотношения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61638A" w:rsidRDefault="004648E0">
      <w:pPr>
        <w:spacing w:after="0" w:line="276" w:lineRule="auto"/>
        <w:ind w:left="5" w:right="10"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Связи искусства с жизнью человека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</w:p>
    <w:p w:rsidR="0061638A" w:rsidRDefault="004648E0">
      <w:pPr>
        <w:spacing w:after="0" w:line="276" w:lineRule="auto"/>
        <w:ind w:left="5" w:right="10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отношения к действительности должно служить источником развития образного мышления.</w:t>
      </w:r>
    </w:p>
    <w:p w:rsidR="0061638A" w:rsidRDefault="004648E0">
      <w:pPr>
        <w:spacing w:after="0" w:line="276" w:lineRule="auto"/>
        <w:ind w:left="5" w:right="5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Одна из главных задач курса — развитие у ребенка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интереса к внутреннему миру человека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способности углубления в себя, осознания своих внутренних переживаний. Это является залогом развития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способности сопереживани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я.</w:t>
      </w:r>
    </w:p>
    <w:p w:rsidR="0061638A" w:rsidRDefault="004648E0">
      <w:pPr>
        <w:spacing w:after="0" w:line="276" w:lineRule="auto"/>
        <w:ind w:left="5" w:right="5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Любая тема по искусству должна быть не просто изучена, а прожита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форме,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в форме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личноготворческого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опыта.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61638A" w:rsidRDefault="0061638A">
      <w:pPr>
        <w:spacing w:after="0" w:line="276" w:lineRule="auto"/>
        <w:ind w:left="5" w:right="5"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1638A" w:rsidRDefault="004648E0">
      <w:pPr>
        <w:spacing w:after="0" w:line="276" w:lineRule="auto"/>
        <w:ind w:left="5" w:right="5"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Личностные, метапредметные и предметные результаты освоения учебного предмета </w:t>
      </w:r>
    </w:p>
    <w:p w:rsidR="0061638A" w:rsidRDefault="004648E0">
      <w:pPr>
        <w:spacing w:after="0" w:line="276" w:lineRule="auto"/>
        <w:ind w:left="5" w:right="5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61638A" w:rsidRDefault="004648E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61638A" w:rsidRDefault="004648E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чувство гордости за культуру и искусство Родины, своего народа;</w:t>
      </w:r>
    </w:p>
    <w:p w:rsidR="0061638A" w:rsidRDefault="004648E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уважительное отношение к культуре и искусству других народов нашей страны и мира в целом;</w:t>
      </w:r>
    </w:p>
    <w:p w:rsidR="0061638A" w:rsidRDefault="004648E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понимание особой роли культуры и  искусства в жизни общества и каждого отдельного человека;</w:t>
      </w:r>
    </w:p>
    <w:p w:rsidR="0061638A" w:rsidRDefault="004648E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эстетических чувств, художественно-творческого мышления, наблюдательности и фантазии;</w:t>
      </w:r>
    </w:p>
    <w:p w:rsidR="0061638A" w:rsidRDefault="004648E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61638A" w:rsidRDefault="004648E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1638A" w:rsidRDefault="004648E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умениесотрудничатьс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61638A" w:rsidRDefault="004648E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61638A" w:rsidRDefault="004648E0">
      <w:pPr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характеризуют уровень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61638A" w:rsidRDefault="004648E0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1638A" w:rsidRDefault="004648E0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1638A" w:rsidRDefault="004648E0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1638A" w:rsidRDefault="004648E0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1638A" w:rsidRDefault="004648E0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рационально строить самостоятельную творческую деятельность, умение организовать место занятий;</w:t>
      </w:r>
    </w:p>
    <w:p w:rsidR="0061638A" w:rsidRDefault="004648E0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1638A" w:rsidRDefault="004648E0">
      <w:pPr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знание основных видов и жанров пространственно-визуальных искусств;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понимание образной природы искусства; 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эстетическая оценка явлений природы, событий окружающего мира;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усвоение названий ведущих художественных музеев России и художе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ственных музеев своего региона; 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мение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компоновать на плоскости листа и в объеме задуманный художественный образ;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освоение умений применять в художественно—творческой  деятельности основ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основ графической грамоты;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умениерассуждатьо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многообразии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умение 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объяснятьзначение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памятников и архитектурной среды древнего зодчества для современного общества;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61638A" w:rsidRDefault="004648E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умение приводить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примерыпроизведений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искусства,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выражающих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красоту мудрости и богатой духовной жизни, красоту внутреннего  мира человека.</w:t>
      </w:r>
    </w:p>
    <w:p w:rsidR="0061638A" w:rsidRDefault="004648E0" w:rsidP="00767870">
      <w:pPr>
        <w:spacing w:after="0" w:line="27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  <w:t>Содержание курса</w:t>
      </w:r>
    </w:p>
    <w:p w:rsidR="0061638A" w:rsidRDefault="004648E0">
      <w:pPr>
        <w:spacing w:after="0" w:line="27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ТЫ ИЗОБРАЖАЕШЬ, УКРАШАЕШЬ И СТРОИШЬ(9ч)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Ты изображаешь. </w:t>
      </w:r>
      <w:r w:rsidRPr="00D32BA0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Знакомство</w:t>
      </w:r>
      <w:r w:rsidRPr="00D32BA0">
        <w:rPr>
          <w:rFonts w:ascii="Times New Roman" w:eastAsia="Times New Roman" w:hAnsi="Times New Roman" w:cs="Times New Roman"/>
          <w:sz w:val="24"/>
          <w:shd w:val="clear" w:color="auto" w:fill="FFFF00"/>
        </w:rPr>
        <w:t> </w:t>
      </w:r>
      <w:r w:rsidRPr="00D32BA0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с Мастером Изображения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Изображения всюду вокруг нас.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Мастер Изображения учит видеть.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Изображать можно пятном.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Изображать можно в объеме.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Изображать можно линией.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Разноцветные краски.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Изображать можно и то, что невидимо.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Художники и зрители (обобщение темы).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b/>
          <w:sz w:val="24"/>
        </w:rPr>
        <w:t>Ты украшаешь.</w:t>
      </w:r>
      <w:r w:rsidRPr="00D32BA0">
        <w:rPr>
          <w:rFonts w:ascii="Times New Roman" w:eastAsia="Times New Roman" w:hAnsi="Times New Roman" w:cs="Times New Roman"/>
          <w:sz w:val="24"/>
        </w:rPr>
        <w:t> </w:t>
      </w:r>
      <w:r w:rsidRPr="00D32BA0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Знакомство с Мастером Украшения</w:t>
      </w:r>
      <w:r w:rsidRPr="00D32BA0">
        <w:rPr>
          <w:rFonts w:ascii="Times New Roman" w:eastAsia="Times New Roman" w:hAnsi="Times New Roman" w:cs="Times New Roman"/>
          <w:b/>
          <w:sz w:val="24"/>
        </w:rPr>
        <w:t>(8ч)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Мир полон украшений.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Красоту надо уметь замечать.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Узоры, которые создали люди.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Как украшает себя человек.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Мастер Украшения помогает сделать праздник (обобщение темы).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b/>
          <w:sz w:val="24"/>
        </w:rPr>
        <w:t xml:space="preserve">Ты строишь. </w:t>
      </w:r>
      <w:r w:rsidRPr="00D32BA0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Знакомство с Мастером Постройки</w:t>
      </w:r>
      <w:r w:rsidRPr="00D32BA0">
        <w:rPr>
          <w:rFonts w:ascii="Times New Roman" w:eastAsia="Times New Roman" w:hAnsi="Times New Roman" w:cs="Times New Roman"/>
          <w:b/>
          <w:sz w:val="24"/>
        </w:rPr>
        <w:t xml:space="preserve"> (11ч)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Постройки в нашей жизни.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Дома бывают разными.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Домики, которые построила природа.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Дом снаружи и внутри.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Строим город.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Все имеет свое строение.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Строим вещи.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Город, в котором мы живем (обобщение темы).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b/>
          <w:sz w:val="24"/>
        </w:rPr>
        <w:t>Изображение, украшение, постройка всегда помогают друг другу (5ч)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Три Брата-Мастера всегда трудятся вместе.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«Сказочная страна». Создание панно.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«Праздник весны». Конструирование из бумаги.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Урок любования. Умение видеть.</w:t>
      </w:r>
    </w:p>
    <w:p w:rsidR="0061638A" w:rsidRPr="00D32BA0" w:rsidRDefault="004648E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Здравствуй, лето!  (обобщение темы).</w:t>
      </w:r>
    </w:p>
    <w:p w:rsidR="0061638A" w:rsidRPr="00D32BA0" w:rsidRDefault="004648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Место учебного предмета  в учебном плане</w:t>
      </w:r>
    </w:p>
    <w:p w:rsidR="0061638A" w:rsidRDefault="004648E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t>На изучение предмета отводится 1 ч  в  неделю. Предмет изучается: в 1 классе — 33 ч в год.</w:t>
      </w:r>
    </w:p>
    <w:p w:rsidR="00D32BA0" w:rsidRDefault="00D32BA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BA0" w:rsidRDefault="00D32BA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BA0" w:rsidRDefault="00D32BA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BA0" w:rsidRDefault="00D32BA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BA0" w:rsidRDefault="00D32BA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BA0" w:rsidRPr="00D32BA0" w:rsidRDefault="00D32BA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638A" w:rsidRPr="00D32BA0" w:rsidRDefault="004648E0" w:rsidP="00D32BA0">
      <w:pPr>
        <w:spacing w:after="0" w:line="27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32BA0">
        <w:rPr>
          <w:rFonts w:ascii="Times New Roman" w:eastAsia="Times New Roman" w:hAnsi="Times New Roman" w:cs="Times New Roman"/>
          <w:sz w:val="24"/>
        </w:rPr>
        <w:lastRenderedPageBreak/>
        <w:t>Учебный план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5670"/>
        <w:gridCol w:w="1950"/>
      </w:tblGrid>
      <w:tr w:rsidR="0061638A" w:rsidRPr="00D32BA0">
        <w:trPr>
          <w:trHeight w:val="1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Pr="00D32BA0" w:rsidRDefault="004648E0">
            <w:pPr>
              <w:spacing w:after="0" w:line="270" w:lineRule="auto"/>
              <w:jc w:val="both"/>
            </w:pPr>
            <w:r w:rsidRPr="00D32BA0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Pr="00D32BA0" w:rsidRDefault="004648E0">
            <w:pPr>
              <w:spacing w:after="0" w:line="270" w:lineRule="auto"/>
              <w:jc w:val="both"/>
            </w:pPr>
            <w:r w:rsidRPr="00D32BA0">
              <w:rPr>
                <w:rFonts w:ascii="Times New Roman" w:eastAsia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Pr="00D32BA0" w:rsidRDefault="004648E0">
            <w:pPr>
              <w:spacing w:after="0" w:line="270" w:lineRule="auto"/>
              <w:jc w:val="both"/>
            </w:pPr>
            <w:r w:rsidRPr="00D32BA0"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</w:tr>
      <w:tr w:rsidR="0061638A" w:rsidRPr="00D32BA0">
        <w:trPr>
          <w:trHeight w:val="1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Pr="00D32BA0" w:rsidRDefault="004648E0">
            <w:pPr>
              <w:spacing w:after="0" w:line="270" w:lineRule="auto"/>
              <w:jc w:val="both"/>
            </w:pPr>
            <w:r w:rsidRPr="00D32BA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Pr="00D32BA0" w:rsidRDefault="004648E0">
            <w:pPr>
              <w:spacing w:after="0" w:line="270" w:lineRule="auto"/>
              <w:jc w:val="both"/>
            </w:pPr>
            <w:r w:rsidRPr="00D32BA0">
              <w:rPr>
                <w:rFonts w:ascii="Times New Roman" w:eastAsia="Times New Roman" w:hAnsi="Times New Roman" w:cs="Times New Roman"/>
                <w:sz w:val="24"/>
              </w:rPr>
              <w:t>Ты  учишься изображать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Pr="00D32BA0" w:rsidRDefault="004648E0">
            <w:pPr>
              <w:spacing w:after="0" w:line="270" w:lineRule="auto"/>
              <w:jc w:val="both"/>
            </w:pPr>
            <w:r w:rsidRPr="00D32BA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61638A" w:rsidRPr="00D32BA0">
        <w:trPr>
          <w:trHeight w:val="1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Pr="00D32BA0" w:rsidRDefault="004648E0">
            <w:pPr>
              <w:spacing w:after="0" w:line="270" w:lineRule="auto"/>
              <w:jc w:val="both"/>
            </w:pPr>
            <w:r w:rsidRPr="00D32BA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Pr="00D32BA0" w:rsidRDefault="004648E0">
            <w:pPr>
              <w:spacing w:after="0" w:line="270" w:lineRule="auto"/>
              <w:jc w:val="both"/>
            </w:pPr>
            <w:r w:rsidRPr="00D32BA0">
              <w:rPr>
                <w:rFonts w:ascii="Times New Roman" w:eastAsia="Times New Roman" w:hAnsi="Times New Roman" w:cs="Times New Roman"/>
                <w:sz w:val="24"/>
              </w:rPr>
              <w:t>Ты украшаешь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Pr="00D32BA0" w:rsidRDefault="004648E0">
            <w:pPr>
              <w:spacing w:after="0" w:line="270" w:lineRule="auto"/>
              <w:jc w:val="both"/>
            </w:pPr>
            <w:r w:rsidRPr="00D32BA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61638A" w:rsidRPr="00D32BA0">
        <w:trPr>
          <w:trHeight w:val="1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Pr="00D32BA0" w:rsidRDefault="004648E0">
            <w:pPr>
              <w:spacing w:after="0" w:line="270" w:lineRule="auto"/>
              <w:jc w:val="both"/>
            </w:pPr>
            <w:r w:rsidRPr="00D32BA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Pr="00D32BA0" w:rsidRDefault="004648E0">
            <w:pPr>
              <w:spacing w:after="0" w:line="270" w:lineRule="auto"/>
              <w:jc w:val="both"/>
            </w:pPr>
            <w:r w:rsidRPr="00D32BA0">
              <w:rPr>
                <w:rFonts w:ascii="Times New Roman" w:eastAsia="Times New Roman" w:hAnsi="Times New Roman" w:cs="Times New Roman"/>
                <w:sz w:val="24"/>
              </w:rPr>
              <w:t>Ты строишь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Pr="00D32BA0" w:rsidRDefault="004648E0">
            <w:pPr>
              <w:spacing w:after="0" w:line="270" w:lineRule="auto"/>
              <w:jc w:val="both"/>
            </w:pPr>
            <w:r w:rsidRPr="00D32BA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61638A">
        <w:trPr>
          <w:trHeight w:val="1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Pr="00D32BA0" w:rsidRDefault="004648E0">
            <w:pPr>
              <w:spacing w:after="0" w:line="270" w:lineRule="auto"/>
              <w:jc w:val="both"/>
            </w:pPr>
            <w:r w:rsidRPr="00D32BA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Pr="00D32BA0" w:rsidRDefault="004648E0">
            <w:pPr>
              <w:spacing w:after="0" w:line="270" w:lineRule="auto"/>
              <w:jc w:val="both"/>
            </w:pPr>
            <w:r w:rsidRPr="00D32BA0">
              <w:rPr>
                <w:rFonts w:ascii="Times New Roman" w:eastAsia="Times New Roman" w:hAnsi="Times New Roman" w:cs="Times New Roman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70" w:lineRule="auto"/>
              <w:jc w:val="both"/>
            </w:pPr>
            <w:r w:rsidRPr="00D32BA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61638A">
        <w:trPr>
          <w:trHeight w:val="1"/>
        </w:trPr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7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7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</w:tr>
    </w:tbl>
    <w:p w:rsidR="0061638A" w:rsidRDefault="0061638A">
      <w:pPr>
        <w:spacing w:after="0" w:line="27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1638A" w:rsidRDefault="0061638A">
      <w:pPr>
        <w:spacing w:after="0" w:line="27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1638A" w:rsidRDefault="004648E0">
      <w:pPr>
        <w:spacing w:after="0" w:line="27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Календарно- тематическое планирование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1121"/>
        <w:gridCol w:w="5707"/>
        <w:gridCol w:w="1195"/>
      </w:tblGrid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№п\п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в разделе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урока</w:t>
            </w:r>
          </w:p>
          <w:p w:rsidR="0061638A" w:rsidRDefault="0061638A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</w:tr>
      <w:tr w:rsidR="0061638A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(9 часов)</w:t>
            </w:r>
          </w:p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«Ты учишься изображать»</w:t>
            </w: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в природу « Изображения всюду вокруг нас».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Урок-экскурсия «Мастер изображения  учит видеть»</w:t>
            </w:r>
          </w:p>
          <w:p w:rsidR="0061638A" w:rsidRDefault="0061638A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Урок-театрализация «Изображать можно пятном»</w:t>
            </w:r>
          </w:p>
          <w:p w:rsidR="0061638A" w:rsidRDefault="0061638A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Урок-игра «Изображать можно  в объеме»</w:t>
            </w:r>
          </w:p>
          <w:p w:rsidR="0061638A" w:rsidRDefault="0061638A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Урок-театрализация « Изображать можно  линией»</w:t>
            </w:r>
          </w:p>
          <w:p w:rsidR="0061638A" w:rsidRDefault="0061638A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«Разноцветные краски»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«Изображать можно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то,что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невидимо»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«Изображать можно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то,что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невидимо»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Урок- выставка «Художники и зрители»</w:t>
            </w:r>
          </w:p>
          <w:p w:rsidR="0061638A" w:rsidRDefault="0061638A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(8 часов)</w:t>
            </w:r>
          </w:p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«Ты украшаешь»</w:t>
            </w: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 полон украшений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Красоту нужно уметь замечать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Узоры на крыльях. Ритм пятен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Красивые рыбы. Монотипия.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Украшение птиц. Объемная аппликация.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Узоры, которые создали люди. Как украшает себя человек.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 украшения помогает сделать праздник.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(11 часов)</w:t>
            </w:r>
          </w:p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«Ты строишь»</w:t>
            </w: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Постройки в нашей жизни.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 бывают разными.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Домики, которые построила природа.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 снаружи и внутри.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22-23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Строим город.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имеет свое строение.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Строим вещи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Строим вещи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27-28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Село, в котором мы живем.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(5 часов)</w:t>
            </w:r>
          </w:p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«Изображение, украшение, постройка всегда помогают друг другу»</w:t>
            </w:r>
          </w:p>
        </w:tc>
      </w:tr>
      <w:tr w:rsidR="0061638A"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 Брата-Мастера всегда трудятся вместе.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весны.</w:t>
            </w:r>
          </w:p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птиц.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Разноцветные жуки.</w:t>
            </w:r>
          </w:p>
          <w:p w:rsidR="0061638A" w:rsidRDefault="0061638A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Сказочная страна.</w:t>
            </w:r>
          </w:p>
          <w:p w:rsidR="0061638A" w:rsidRDefault="0061638A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Времена года. Здравствуй, лето!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1638A" w:rsidRDefault="006163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638A" w:rsidRDefault="006163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638A" w:rsidRDefault="006163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638A" w:rsidRDefault="006163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638A" w:rsidRDefault="006163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638A" w:rsidRDefault="006163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48E0" w:rsidRDefault="004648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48E0" w:rsidRDefault="004648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48E0" w:rsidRDefault="004648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48E0" w:rsidRDefault="004648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48E0" w:rsidRDefault="004648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48E0" w:rsidRDefault="004648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48E0" w:rsidRDefault="004648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48E0" w:rsidRDefault="004648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48E0" w:rsidRDefault="004648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48E0" w:rsidRDefault="004648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48E0" w:rsidRDefault="004648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48E0" w:rsidRDefault="004648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C0C8B" w:rsidRDefault="007C0C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C0C8B" w:rsidRDefault="007C0C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638A" w:rsidRDefault="0061638A" w:rsidP="00D32BA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61638A" w:rsidRDefault="004648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Лист внесения изменений</w:t>
      </w:r>
    </w:p>
    <w:p w:rsidR="0061638A" w:rsidRDefault="0061638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6"/>
        <w:gridCol w:w="6253"/>
        <w:gridCol w:w="1546"/>
      </w:tblGrid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ind w:left="12" w:firstLine="5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  <w:p w:rsidR="0061638A" w:rsidRDefault="0061638A">
            <w:pPr>
              <w:spacing w:after="0" w:line="240" w:lineRule="auto"/>
              <w:ind w:left="12" w:firstLine="539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46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  <w:p w:rsidR="0061638A" w:rsidRDefault="0061638A">
            <w:pPr>
              <w:spacing w:after="0" w:line="240" w:lineRule="auto"/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38A" w:rsidRDefault="0061638A">
            <w:pPr>
              <w:spacing w:after="0" w:line="240" w:lineRule="auto"/>
              <w:jc w:val="center"/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38A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38A" w:rsidRDefault="006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1638A" w:rsidRDefault="004648E0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Информационно – образовательные ресурсы</w:t>
      </w:r>
    </w:p>
    <w:p w:rsidR="0061638A" w:rsidRDefault="004648E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Нормативно-правовое обеспечение</w:t>
      </w:r>
    </w:p>
    <w:p w:rsidR="00A10008" w:rsidRDefault="00A1000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1638A" w:rsidRPr="00A10008" w:rsidRDefault="00A10008" w:rsidP="00A1000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10008">
        <w:rPr>
          <w:rFonts w:ascii="Times New Roman" w:eastAsia="Times New Roman" w:hAnsi="Times New Roman" w:cs="Times New Roman"/>
          <w:color w:val="000000"/>
          <w:sz w:val="24"/>
        </w:rPr>
        <w:t>Сборник рабочих программ «Школа России» 1 -4 класс.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10008">
        <w:rPr>
          <w:rFonts w:ascii="Times New Roman" w:eastAsia="Times New Roman" w:hAnsi="Times New Roman" w:cs="Times New Roman"/>
          <w:color w:val="000000"/>
          <w:sz w:val="24"/>
        </w:rPr>
        <w:t>Москва «Просвещение» 2011</w:t>
      </w:r>
    </w:p>
    <w:p w:rsidR="00A10008" w:rsidRDefault="00D21841" w:rsidP="00A1000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Государственный Образовательный стандарт 2009 г.</w:t>
      </w:r>
    </w:p>
    <w:p w:rsidR="007C0C8B" w:rsidRPr="00A10008" w:rsidRDefault="00D21841" w:rsidP="00A1000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Основная образовательная программа МБОУ «Михайловская СОШ».</w:t>
      </w:r>
    </w:p>
    <w:p w:rsidR="0061638A" w:rsidRDefault="0061638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61638A" w:rsidRDefault="0061638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4648E0" w:rsidRDefault="004648E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32BA0" w:rsidRDefault="00D32BA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61638A" w:rsidRDefault="0061638A">
      <w:pPr>
        <w:suppressAutoHyphens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1638A" w:rsidRDefault="004648E0">
      <w:pPr>
        <w:suppressAutoHyphens/>
        <w:spacing w:after="0" w:line="240" w:lineRule="auto"/>
        <w:ind w:left="360" w:right="5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Учебно-методическое обеспечение</w:t>
      </w:r>
    </w:p>
    <w:p w:rsidR="0061638A" w:rsidRDefault="00D107F3">
      <w:pPr>
        <w:suppressAutoHyphens/>
        <w:spacing w:after="0" w:line="240" w:lineRule="auto"/>
        <w:ind w:left="360" w:right="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</w:t>
      </w:r>
      <w:r w:rsidR="004648E0">
        <w:rPr>
          <w:rFonts w:ascii="Times New Roman" w:eastAsia="Times New Roman" w:hAnsi="Times New Roman" w:cs="Times New Roman"/>
          <w:sz w:val="24"/>
          <w:shd w:val="clear" w:color="auto" w:fill="FFFFFF"/>
        </w:rPr>
        <w:t>Учебник</w:t>
      </w:r>
    </w:p>
    <w:p w:rsidR="0061638A" w:rsidRDefault="004648E0">
      <w:pPr>
        <w:suppressAutoHyphens/>
        <w:spacing w:after="0" w:line="240" w:lineRule="auto"/>
        <w:ind w:left="360" w:right="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Л. А.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Изобразительное искусство. Ты изображаешь, украшаешь и строиш</w:t>
      </w:r>
      <w:r w:rsidR="00D2184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ь. 1 </w:t>
      </w:r>
      <w:proofErr w:type="spellStart"/>
      <w:r w:rsidR="00D21841">
        <w:rPr>
          <w:rFonts w:ascii="Times New Roman" w:eastAsia="Times New Roman" w:hAnsi="Times New Roman" w:cs="Times New Roman"/>
          <w:sz w:val="24"/>
          <w:shd w:val="clear" w:color="auto" w:fill="FFFFFF"/>
        </w:rPr>
        <w:t>класс</w:t>
      </w:r>
      <w:proofErr w:type="gramStart"/>
      <w:r w:rsidR="00D21841">
        <w:rPr>
          <w:rFonts w:ascii="Times New Roman" w:eastAsia="Times New Roman" w:hAnsi="Times New Roman" w:cs="Times New Roman"/>
          <w:sz w:val="24"/>
          <w:shd w:val="clear" w:color="auto" w:fill="FFFFFF"/>
        </w:rPr>
        <w:t>.М</w:t>
      </w:r>
      <w:proofErr w:type="spellEnd"/>
      <w:proofErr w:type="gramEnd"/>
      <w:r w:rsidR="00D21841">
        <w:rPr>
          <w:rFonts w:ascii="Times New Roman" w:eastAsia="Times New Roman" w:hAnsi="Times New Roman" w:cs="Times New Roman"/>
          <w:sz w:val="24"/>
          <w:shd w:val="clear" w:color="auto" w:fill="FFFFFF"/>
        </w:rPr>
        <w:t>. :</w:t>
      </w:r>
      <w:proofErr w:type="spellStart"/>
      <w:r w:rsidR="00D21841">
        <w:rPr>
          <w:rFonts w:ascii="Times New Roman" w:eastAsia="Times New Roman" w:hAnsi="Times New Roman" w:cs="Times New Roman"/>
          <w:sz w:val="24"/>
          <w:shd w:val="clear" w:color="auto" w:fill="FFFFFF"/>
        </w:rPr>
        <w:t>Посвещение</w:t>
      </w:r>
      <w:proofErr w:type="spellEnd"/>
      <w:r w:rsidR="00D2184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, 2015</w:t>
      </w:r>
    </w:p>
    <w:p w:rsidR="0061638A" w:rsidRDefault="00D107F3">
      <w:pPr>
        <w:suppressAutoHyphens/>
        <w:spacing w:after="0" w:line="240" w:lineRule="auto"/>
        <w:ind w:left="360" w:right="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 </w:t>
      </w:r>
      <w:r w:rsidR="004648E0">
        <w:rPr>
          <w:rFonts w:ascii="Times New Roman" w:eastAsia="Times New Roman" w:hAnsi="Times New Roman" w:cs="Times New Roman"/>
          <w:sz w:val="24"/>
          <w:shd w:val="clear" w:color="auto" w:fill="FFFFFF"/>
        </w:rPr>
        <w:t>Пособие для учащихся</w:t>
      </w:r>
    </w:p>
    <w:p w:rsidR="0061638A" w:rsidRDefault="004648E0">
      <w:pPr>
        <w:suppressAutoHyphens/>
        <w:spacing w:after="0" w:line="240" w:lineRule="auto"/>
        <w:ind w:left="360" w:right="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Л. А.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Изобразительное искусство. Твоя мастерская. Рабочая тетрадь. 1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класс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: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Посвещение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, 2014</w:t>
      </w:r>
    </w:p>
    <w:p w:rsidR="0061638A" w:rsidRDefault="00D107F3">
      <w:pPr>
        <w:suppressAutoHyphens/>
        <w:spacing w:after="0" w:line="240" w:lineRule="auto"/>
        <w:ind w:left="360" w:right="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 </w:t>
      </w:r>
      <w:r w:rsidR="004648E0">
        <w:rPr>
          <w:rFonts w:ascii="Times New Roman" w:eastAsia="Times New Roman" w:hAnsi="Times New Roman" w:cs="Times New Roman"/>
          <w:sz w:val="24"/>
          <w:shd w:val="clear" w:color="auto" w:fill="FFFFFF"/>
        </w:rPr>
        <w:t>Пособие для учителей</w:t>
      </w:r>
    </w:p>
    <w:p w:rsidR="0061638A" w:rsidRDefault="000E76EF">
      <w:pPr>
        <w:suppressAutoHyphens/>
        <w:spacing w:after="0" w:line="240" w:lineRule="auto"/>
        <w:ind w:left="360" w:right="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hyperlink r:id="rId7">
        <w:r w:rsidR="004648E0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Неменский Б. М., Неменская Л. А.,</w:t>
        </w:r>
        <w:r w:rsidR="00464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"http://school-russia.prosv.ru/info.aspx?ob_no=19284"</w:t>
        </w:r>
        <w:r w:rsidR="004648E0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 </w:t>
        </w:r>
        <w:r w:rsidR="00464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"http://school-russia.prosv.ru/info.aspx?ob_no=19284"</w:t>
        </w:r>
        <w:r w:rsidR="004648E0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Коротеева</w:t>
        </w:r>
        <w:r w:rsidR="00464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"http://school-russia.prosv.ru/info.aspx?ob_no=19284"</w:t>
        </w:r>
        <w:r w:rsidR="004648E0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 xml:space="preserve"> Е. И. и др</w:t>
        </w:r>
        <w:r w:rsidR="00464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"http://school-russia.prosv.ru/info.aspx?ob_no=19284"</w:t>
        </w:r>
        <w:r w:rsidR="004648E0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 w:rsidR="00464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"http://school-russia.prosv.ru/info.aspx?ob_no=19284"</w:t>
        </w:r>
        <w:r w:rsidR="004648E0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И</w:t>
        </w:r>
        <w:r w:rsidR="00464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"http://school-russia.prosv.ru/info.aspx?ob_no=19284"</w:t>
        </w:r>
        <w:r w:rsidR="004648E0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зобразительное искусство: Методическое пособие: 1-4 классы</w:t>
        </w:r>
        <w:r w:rsidR="00464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"http://school-russia.prosv.ru/info.aspx?ob_no=19284"</w:t>
        </w:r>
        <w:r w:rsidR="004648E0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 xml:space="preserve"> / П</w:t>
        </w:r>
        <w:r w:rsidR="00464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"http://school-russia.prosv.ru/info.aspx?ob_no=19284"</w:t>
        </w:r>
        <w:r w:rsidR="004648E0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 xml:space="preserve">од. Ред. Б. М. </w:t>
        </w:r>
        <w:proofErr w:type="spellStart"/>
        <w:r w:rsidR="004648E0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Неменского</w:t>
        </w:r>
      </w:hyperlink>
      <w:r w:rsidR="004648E0">
        <w:rPr>
          <w:rFonts w:ascii="Times New Roman" w:eastAsia="Times New Roman" w:hAnsi="Times New Roman" w:cs="Times New Roman"/>
          <w:sz w:val="24"/>
          <w:shd w:val="clear" w:color="auto" w:fill="FFFFFF"/>
        </w:rPr>
        <w:t>М</w:t>
      </w:r>
      <w:proofErr w:type="spellEnd"/>
      <w:r w:rsidR="004648E0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proofErr w:type="gramStart"/>
      <w:r w:rsidR="004648E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spellStart"/>
      <w:proofErr w:type="gramEnd"/>
      <w:r w:rsidR="004648E0">
        <w:rPr>
          <w:rFonts w:ascii="Times New Roman" w:eastAsia="Times New Roman" w:hAnsi="Times New Roman" w:cs="Times New Roman"/>
          <w:sz w:val="24"/>
          <w:shd w:val="clear" w:color="auto" w:fill="FFFFFF"/>
        </w:rPr>
        <w:t>Посвещение</w:t>
      </w:r>
      <w:proofErr w:type="spellEnd"/>
      <w:r w:rsidR="004648E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, 2011</w:t>
      </w:r>
    </w:p>
    <w:p w:rsidR="0061638A" w:rsidRDefault="0061638A">
      <w:pPr>
        <w:suppressAutoHyphens/>
        <w:spacing w:after="0" w:line="240" w:lineRule="auto"/>
        <w:ind w:left="360" w:right="5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1638A" w:rsidRDefault="0061638A">
      <w:pPr>
        <w:suppressAutoHyphens/>
        <w:spacing w:after="0" w:line="240" w:lineRule="auto"/>
        <w:ind w:left="360" w:right="5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1638A" w:rsidRDefault="004648E0">
      <w:pPr>
        <w:suppressAutoHyphens/>
        <w:spacing w:after="0" w:line="240" w:lineRule="auto"/>
        <w:ind w:left="360" w:right="5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Материально-техническое обеспечение</w:t>
      </w:r>
    </w:p>
    <w:p w:rsidR="00D107F3" w:rsidRDefault="00D107F3" w:rsidP="00D107F3">
      <w:pPr>
        <w:pStyle w:val="a5"/>
        <w:numPr>
          <w:ilvl w:val="0"/>
          <w:numId w:val="6"/>
        </w:numPr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107F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Изобразительное искусство 1 класс (электронное приложение к учебнику) 1 </w:t>
      </w:r>
      <w:r w:rsidRPr="00D107F3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CD</w:t>
      </w:r>
    </w:p>
    <w:p w:rsidR="00D107F3" w:rsidRDefault="00D107F3" w:rsidP="00D107F3">
      <w:pPr>
        <w:pStyle w:val="a5"/>
        <w:numPr>
          <w:ilvl w:val="0"/>
          <w:numId w:val="6"/>
        </w:numPr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Проектор</w:t>
      </w:r>
    </w:p>
    <w:p w:rsidR="00D107F3" w:rsidRDefault="00D107F3" w:rsidP="00D107F3">
      <w:pPr>
        <w:pStyle w:val="a5"/>
        <w:numPr>
          <w:ilvl w:val="0"/>
          <w:numId w:val="6"/>
        </w:numPr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Интерактивная доска</w:t>
      </w:r>
    </w:p>
    <w:p w:rsidR="00D107F3" w:rsidRDefault="00D107F3" w:rsidP="00D107F3">
      <w:pPr>
        <w:pStyle w:val="a5"/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107F3" w:rsidRPr="00D107F3" w:rsidRDefault="00D107F3" w:rsidP="00D107F3">
      <w:pPr>
        <w:pStyle w:val="a5"/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107F3" w:rsidRPr="00921F23" w:rsidRDefault="00D107F3" w:rsidP="00D107F3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21F23">
        <w:rPr>
          <w:rFonts w:ascii="Times New Roman" w:hAnsi="Times New Roman" w:cs="Times New Roman"/>
          <w:b/>
          <w:color w:val="000000"/>
          <w:sz w:val="22"/>
          <w:szCs w:val="22"/>
        </w:rPr>
        <w:t>ПРИЛОЖЕНИЕ</w:t>
      </w:r>
    </w:p>
    <w:p w:rsidR="00D107F3" w:rsidRPr="00921F23" w:rsidRDefault="00D107F3" w:rsidP="00D107F3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21F2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Нормы оценок знаний и навыков учащихся </w:t>
      </w:r>
      <w:proofErr w:type="gramStart"/>
      <w:r w:rsidRPr="00921F23">
        <w:rPr>
          <w:rFonts w:ascii="Times New Roman" w:hAnsi="Times New Roman" w:cs="Times New Roman"/>
          <w:b/>
          <w:color w:val="000000"/>
          <w:sz w:val="22"/>
          <w:szCs w:val="22"/>
        </w:rPr>
        <w:t>по</w:t>
      </w:r>
      <w:proofErr w:type="gramEnd"/>
      <w:r w:rsidRPr="00921F2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ИЗО</w:t>
      </w:r>
    </w:p>
    <w:p w:rsidR="00D107F3" w:rsidRPr="00921F23" w:rsidRDefault="00D107F3" w:rsidP="00D107F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07F3" w:rsidRPr="00921F23" w:rsidRDefault="00D107F3" w:rsidP="00D107F3">
      <w:pPr>
        <w:pStyle w:val="a6"/>
        <w:shd w:val="clear" w:color="auto" w:fill="FFFFFF"/>
        <w:spacing w:before="0" w:beforeAutospacing="0" w:after="0" w:afterAutospacing="0" w:line="381" w:lineRule="atLeast"/>
        <w:jc w:val="both"/>
        <w:rPr>
          <w:color w:val="000000"/>
          <w:sz w:val="23"/>
          <w:szCs w:val="23"/>
        </w:rPr>
      </w:pPr>
      <w:r w:rsidRPr="00921F23">
        <w:rPr>
          <w:rStyle w:val="a7"/>
          <w:color w:val="000000"/>
          <w:sz w:val="23"/>
          <w:szCs w:val="23"/>
        </w:rPr>
        <w:t xml:space="preserve">Оценка “5″        </w:t>
      </w:r>
    </w:p>
    <w:p w:rsidR="00D107F3" w:rsidRPr="00921F23" w:rsidRDefault="00D107F3" w:rsidP="00D107F3">
      <w:pPr>
        <w:pStyle w:val="a6"/>
        <w:shd w:val="clear" w:color="auto" w:fill="FFFFFF"/>
        <w:spacing w:before="0" w:beforeAutospacing="0" w:after="0" w:afterAutospacing="0" w:line="381" w:lineRule="atLeast"/>
        <w:jc w:val="both"/>
        <w:rPr>
          <w:color w:val="000000"/>
          <w:sz w:val="23"/>
          <w:szCs w:val="23"/>
        </w:rPr>
      </w:pPr>
      <w:r w:rsidRPr="00921F23">
        <w:rPr>
          <w:color w:val="000000"/>
          <w:sz w:val="23"/>
          <w:szCs w:val="23"/>
        </w:rPr>
        <w:t>· учащийся  полностью справляется с поставленной целью урока;</w:t>
      </w:r>
    </w:p>
    <w:p w:rsidR="00D107F3" w:rsidRPr="00921F23" w:rsidRDefault="00D107F3" w:rsidP="00D107F3">
      <w:pPr>
        <w:pStyle w:val="a6"/>
        <w:shd w:val="clear" w:color="auto" w:fill="FFFFFF"/>
        <w:spacing w:before="0" w:beforeAutospacing="0" w:after="0" w:afterAutospacing="0" w:line="381" w:lineRule="atLeast"/>
        <w:jc w:val="both"/>
        <w:rPr>
          <w:color w:val="000000"/>
          <w:sz w:val="23"/>
          <w:szCs w:val="23"/>
        </w:rPr>
      </w:pPr>
      <w:r w:rsidRPr="00921F23">
        <w:rPr>
          <w:color w:val="000000"/>
          <w:sz w:val="23"/>
          <w:szCs w:val="23"/>
        </w:rPr>
        <w:t>·правильно излагает изученный материал и умеет применить полученные  знания на практике;</w:t>
      </w:r>
    </w:p>
    <w:p w:rsidR="00D107F3" w:rsidRPr="00921F23" w:rsidRDefault="00D107F3" w:rsidP="00D107F3">
      <w:pPr>
        <w:pStyle w:val="a6"/>
        <w:shd w:val="clear" w:color="auto" w:fill="FFFFFF"/>
        <w:spacing w:before="0" w:beforeAutospacing="0" w:after="0" w:afterAutospacing="0" w:line="381" w:lineRule="atLeast"/>
        <w:jc w:val="both"/>
        <w:rPr>
          <w:color w:val="000000"/>
          <w:sz w:val="23"/>
          <w:szCs w:val="23"/>
        </w:rPr>
      </w:pPr>
      <w:r w:rsidRPr="00921F23">
        <w:rPr>
          <w:color w:val="000000"/>
          <w:sz w:val="23"/>
          <w:szCs w:val="23"/>
        </w:rPr>
        <w:t>·</w:t>
      </w:r>
      <w:proofErr w:type="gramStart"/>
      <w:r w:rsidRPr="00921F23">
        <w:rPr>
          <w:color w:val="000000"/>
          <w:sz w:val="23"/>
          <w:szCs w:val="23"/>
        </w:rPr>
        <w:t>верно</w:t>
      </w:r>
      <w:proofErr w:type="gramEnd"/>
      <w:r w:rsidRPr="00921F23">
        <w:rPr>
          <w:color w:val="000000"/>
          <w:sz w:val="23"/>
          <w:szCs w:val="23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D107F3" w:rsidRPr="00921F23" w:rsidRDefault="00D107F3" w:rsidP="00D107F3">
      <w:pPr>
        <w:pStyle w:val="a6"/>
        <w:shd w:val="clear" w:color="auto" w:fill="FFFFFF"/>
        <w:spacing w:before="0" w:beforeAutospacing="0" w:after="0" w:afterAutospacing="0" w:line="381" w:lineRule="atLeast"/>
        <w:jc w:val="both"/>
        <w:rPr>
          <w:color w:val="000000"/>
          <w:sz w:val="23"/>
          <w:szCs w:val="23"/>
        </w:rPr>
      </w:pPr>
      <w:r w:rsidRPr="00921F23">
        <w:rPr>
          <w:color w:val="000000"/>
          <w:sz w:val="23"/>
          <w:szCs w:val="23"/>
        </w:rPr>
        <w:t xml:space="preserve">·умеет подметить и передать в изображении наиболее </w:t>
      </w:r>
      <w:proofErr w:type="gramStart"/>
      <w:r w:rsidRPr="00921F23">
        <w:rPr>
          <w:color w:val="000000"/>
          <w:sz w:val="23"/>
          <w:szCs w:val="23"/>
        </w:rPr>
        <w:t>характерное</w:t>
      </w:r>
      <w:proofErr w:type="gramEnd"/>
      <w:r w:rsidRPr="00921F23">
        <w:rPr>
          <w:color w:val="000000"/>
          <w:sz w:val="23"/>
          <w:szCs w:val="23"/>
        </w:rPr>
        <w:t>.</w:t>
      </w:r>
    </w:p>
    <w:p w:rsidR="00D107F3" w:rsidRPr="00921F23" w:rsidRDefault="00D107F3" w:rsidP="00D107F3">
      <w:pPr>
        <w:pStyle w:val="a6"/>
        <w:shd w:val="clear" w:color="auto" w:fill="FFFFFF"/>
        <w:spacing w:before="0" w:beforeAutospacing="0" w:after="0" w:afterAutospacing="0" w:line="381" w:lineRule="atLeast"/>
        <w:jc w:val="both"/>
        <w:rPr>
          <w:color w:val="000000"/>
          <w:sz w:val="23"/>
          <w:szCs w:val="23"/>
        </w:rPr>
      </w:pPr>
      <w:r w:rsidRPr="00921F23">
        <w:rPr>
          <w:rStyle w:val="a7"/>
          <w:color w:val="000000"/>
          <w:sz w:val="23"/>
          <w:szCs w:val="23"/>
        </w:rPr>
        <w:t>Оценка “4″</w:t>
      </w:r>
    </w:p>
    <w:p w:rsidR="00D107F3" w:rsidRPr="00921F23" w:rsidRDefault="00D107F3" w:rsidP="00D107F3">
      <w:pPr>
        <w:pStyle w:val="a6"/>
        <w:shd w:val="clear" w:color="auto" w:fill="FFFFFF"/>
        <w:spacing w:before="0" w:beforeAutospacing="0" w:after="0" w:afterAutospacing="0" w:line="381" w:lineRule="atLeast"/>
        <w:jc w:val="both"/>
        <w:rPr>
          <w:color w:val="000000"/>
          <w:sz w:val="23"/>
          <w:szCs w:val="23"/>
        </w:rPr>
      </w:pPr>
      <w:r w:rsidRPr="00921F23">
        <w:rPr>
          <w:color w:val="000000"/>
          <w:sz w:val="23"/>
          <w:szCs w:val="23"/>
        </w:rPr>
        <w:t>·учащийся полностью овладел программным материалом, но при изложении его допускает неточности второстепенного характера;</w:t>
      </w:r>
    </w:p>
    <w:p w:rsidR="00D107F3" w:rsidRPr="00921F23" w:rsidRDefault="00D107F3" w:rsidP="00D107F3">
      <w:pPr>
        <w:pStyle w:val="a6"/>
        <w:shd w:val="clear" w:color="auto" w:fill="FFFFFF"/>
        <w:spacing w:before="0" w:beforeAutospacing="0" w:after="0" w:afterAutospacing="0" w:line="381" w:lineRule="atLeast"/>
        <w:jc w:val="both"/>
        <w:rPr>
          <w:color w:val="000000"/>
          <w:sz w:val="23"/>
          <w:szCs w:val="23"/>
        </w:rPr>
      </w:pPr>
      <w:r w:rsidRPr="00921F23">
        <w:rPr>
          <w:color w:val="000000"/>
          <w:sz w:val="23"/>
          <w:szCs w:val="23"/>
        </w:rPr>
        <w:t>·гармонично согласовывает между собой все компоненты изображения;</w:t>
      </w:r>
    </w:p>
    <w:p w:rsidR="00D107F3" w:rsidRPr="00921F23" w:rsidRDefault="00D107F3" w:rsidP="00D107F3">
      <w:pPr>
        <w:pStyle w:val="a6"/>
        <w:shd w:val="clear" w:color="auto" w:fill="FFFFFF"/>
        <w:spacing w:before="0" w:beforeAutospacing="0" w:after="0" w:afterAutospacing="0" w:line="381" w:lineRule="atLeast"/>
        <w:jc w:val="both"/>
        <w:rPr>
          <w:color w:val="000000"/>
          <w:sz w:val="23"/>
          <w:szCs w:val="23"/>
        </w:rPr>
      </w:pPr>
      <w:r w:rsidRPr="00921F23">
        <w:rPr>
          <w:color w:val="000000"/>
          <w:sz w:val="23"/>
          <w:szCs w:val="23"/>
        </w:rPr>
        <w:t>·умеет подметить, но не совсем точно передаёт в изображении наиболее</w:t>
      </w:r>
      <w:r w:rsidRPr="00921F23">
        <w:rPr>
          <w:color w:val="000000"/>
          <w:sz w:val="23"/>
          <w:szCs w:val="23"/>
        </w:rPr>
        <w:br/>
      </w:r>
      <w:proofErr w:type="gramStart"/>
      <w:r w:rsidRPr="00921F23">
        <w:rPr>
          <w:color w:val="000000"/>
          <w:sz w:val="23"/>
          <w:szCs w:val="23"/>
        </w:rPr>
        <w:t>характерное</w:t>
      </w:r>
      <w:proofErr w:type="gramEnd"/>
      <w:r w:rsidRPr="00921F23">
        <w:rPr>
          <w:color w:val="000000"/>
          <w:sz w:val="23"/>
          <w:szCs w:val="23"/>
        </w:rPr>
        <w:t>.</w:t>
      </w:r>
    </w:p>
    <w:p w:rsidR="00D107F3" w:rsidRPr="00921F23" w:rsidRDefault="00D107F3" w:rsidP="00D107F3">
      <w:pPr>
        <w:pStyle w:val="a6"/>
        <w:shd w:val="clear" w:color="auto" w:fill="FFFFFF"/>
        <w:spacing w:before="0" w:beforeAutospacing="0" w:after="0" w:afterAutospacing="0" w:line="381" w:lineRule="atLeast"/>
        <w:jc w:val="both"/>
        <w:rPr>
          <w:color w:val="000000"/>
          <w:sz w:val="23"/>
          <w:szCs w:val="23"/>
        </w:rPr>
      </w:pPr>
      <w:r w:rsidRPr="00921F23">
        <w:rPr>
          <w:rStyle w:val="a7"/>
          <w:color w:val="000000"/>
          <w:sz w:val="23"/>
          <w:szCs w:val="23"/>
        </w:rPr>
        <w:t>Оценка “3″</w:t>
      </w:r>
    </w:p>
    <w:p w:rsidR="00D107F3" w:rsidRPr="00921F23" w:rsidRDefault="00D107F3" w:rsidP="00D107F3">
      <w:pPr>
        <w:pStyle w:val="a6"/>
        <w:shd w:val="clear" w:color="auto" w:fill="FFFFFF"/>
        <w:spacing w:before="0" w:beforeAutospacing="0" w:after="0" w:afterAutospacing="0" w:line="381" w:lineRule="atLeast"/>
        <w:jc w:val="both"/>
        <w:rPr>
          <w:color w:val="000000"/>
          <w:sz w:val="23"/>
          <w:szCs w:val="23"/>
        </w:rPr>
      </w:pPr>
      <w:r w:rsidRPr="00921F23">
        <w:rPr>
          <w:color w:val="000000"/>
          <w:sz w:val="23"/>
          <w:szCs w:val="23"/>
        </w:rPr>
        <w:t>·учащийся слабо справляется с поставленной целью урока;</w:t>
      </w:r>
    </w:p>
    <w:p w:rsidR="00D107F3" w:rsidRPr="00921F23" w:rsidRDefault="00D107F3" w:rsidP="00D107F3">
      <w:pPr>
        <w:pStyle w:val="a6"/>
        <w:shd w:val="clear" w:color="auto" w:fill="FFFFFF"/>
        <w:spacing w:before="0" w:beforeAutospacing="0" w:after="0" w:afterAutospacing="0" w:line="381" w:lineRule="atLeast"/>
        <w:jc w:val="both"/>
        <w:rPr>
          <w:color w:val="000000"/>
          <w:sz w:val="23"/>
          <w:szCs w:val="23"/>
        </w:rPr>
      </w:pPr>
      <w:r w:rsidRPr="00921F23">
        <w:rPr>
          <w:color w:val="000000"/>
          <w:sz w:val="23"/>
          <w:szCs w:val="23"/>
        </w:rPr>
        <w:t>·допускает неточность в изложении изученного материала.</w:t>
      </w:r>
    </w:p>
    <w:p w:rsidR="00D107F3" w:rsidRPr="00921F23" w:rsidRDefault="00D107F3" w:rsidP="00D107F3">
      <w:pPr>
        <w:pStyle w:val="a6"/>
        <w:shd w:val="clear" w:color="auto" w:fill="FFFFFF"/>
        <w:spacing w:before="0" w:beforeAutospacing="0" w:after="0" w:afterAutospacing="0" w:line="381" w:lineRule="atLeast"/>
        <w:jc w:val="both"/>
        <w:rPr>
          <w:color w:val="000000"/>
          <w:sz w:val="23"/>
          <w:szCs w:val="23"/>
        </w:rPr>
      </w:pPr>
      <w:r w:rsidRPr="00921F23">
        <w:rPr>
          <w:rStyle w:val="a7"/>
          <w:color w:val="000000"/>
          <w:sz w:val="23"/>
          <w:szCs w:val="23"/>
        </w:rPr>
        <w:t>Оценка “2″</w:t>
      </w:r>
    </w:p>
    <w:p w:rsidR="00D107F3" w:rsidRPr="00921F23" w:rsidRDefault="00D107F3" w:rsidP="00D107F3">
      <w:pPr>
        <w:pStyle w:val="a6"/>
        <w:shd w:val="clear" w:color="auto" w:fill="FFFFFF"/>
        <w:spacing w:before="0" w:beforeAutospacing="0" w:after="0" w:afterAutospacing="0" w:line="381" w:lineRule="atLeast"/>
        <w:jc w:val="both"/>
        <w:rPr>
          <w:color w:val="000000"/>
          <w:sz w:val="23"/>
          <w:szCs w:val="23"/>
        </w:rPr>
      </w:pPr>
      <w:r w:rsidRPr="00921F23">
        <w:rPr>
          <w:color w:val="000000"/>
          <w:sz w:val="23"/>
          <w:szCs w:val="23"/>
        </w:rPr>
        <w:t>·учащийся допускает грубые ошибки в ответе;</w:t>
      </w:r>
    </w:p>
    <w:p w:rsidR="00D107F3" w:rsidRPr="00921F23" w:rsidRDefault="00D107F3" w:rsidP="00D107F3">
      <w:pPr>
        <w:pStyle w:val="a6"/>
        <w:shd w:val="clear" w:color="auto" w:fill="FFFFFF"/>
        <w:spacing w:before="0" w:beforeAutospacing="0" w:after="0" w:afterAutospacing="0" w:line="381" w:lineRule="atLeast"/>
        <w:jc w:val="both"/>
        <w:rPr>
          <w:color w:val="000000"/>
          <w:sz w:val="23"/>
          <w:szCs w:val="23"/>
        </w:rPr>
      </w:pPr>
      <w:r w:rsidRPr="00921F23">
        <w:rPr>
          <w:color w:val="000000"/>
          <w:sz w:val="23"/>
          <w:szCs w:val="23"/>
        </w:rPr>
        <w:t>·не справляется с поставленной целью урока;</w:t>
      </w:r>
    </w:p>
    <w:p w:rsidR="00D107F3" w:rsidRDefault="00D107F3" w:rsidP="00D107F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07F3" w:rsidRDefault="00D107F3" w:rsidP="00D107F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07F3" w:rsidRDefault="00D107F3" w:rsidP="00D107F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638A" w:rsidRDefault="0061638A" w:rsidP="00D107F3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61638A" w:rsidSect="005C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4FDE"/>
    <w:multiLevelType w:val="multilevel"/>
    <w:tmpl w:val="7EF4D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26727"/>
    <w:multiLevelType w:val="multilevel"/>
    <w:tmpl w:val="433CD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E97FC2"/>
    <w:multiLevelType w:val="multilevel"/>
    <w:tmpl w:val="2C60E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697680"/>
    <w:multiLevelType w:val="hybridMultilevel"/>
    <w:tmpl w:val="E5E2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D5F72"/>
    <w:multiLevelType w:val="hybridMultilevel"/>
    <w:tmpl w:val="5582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17F1C"/>
    <w:multiLevelType w:val="multilevel"/>
    <w:tmpl w:val="56F45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638A"/>
    <w:rsid w:val="000E76EF"/>
    <w:rsid w:val="00175686"/>
    <w:rsid w:val="00192298"/>
    <w:rsid w:val="004648E0"/>
    <w:rsid w:val="005C5DC6"/>
    <w:rsid w:val="0061638A"/>
    <w:rsid w:val="006E30EB"/>
    <w:rsid w:val="00767870"/>
    <w:rsid w:val="007C0C8B"/>
    <w:rsid w:val="00903EED"/>
    <w:rsid w:val="00A10008"/>
    <w:rsid w:val="00A61C4C"/>
    <w:rsid w:val="00AA1AAA"/>
    <w:rsid w:val="00AD3DAD"/>
    <w:rsid w:val="00B30D2A"/>
    <w:rsid w:val="00D107F3"/>
    <w:rsid w:val="00D21841"/>
    <w:rsid w:val="00D32BA0"/>
    <w:rsid w:val="00E30FF5"/>
    <w:rsid w:val="00FF2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00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1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107F3"/>
    <w:rPr>
      <w:b/>
      <w:bCs/>
    </w:rPr>
  </w:style>
  <w:style w:type="paragraph" w:customStyle="1" w:styleId="Standard">
    <w:name w:val="Standard"/>
    <w:rsid w:val="00D107F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russia.prosv.ru/info.aspx?ob_no=19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2018-01-12T10:06:00Z</cp:lastPrinted>
  <dcterms:created xsi:type="dcterms:W3CDTF">2017-09-25T13:08:00Z</dcterms:created>
  <dcterms:modified xsi:type="dcterms:W3CDTF">2018-01-25T07:12:00Z</dcterms:modified>
</cp:coreProperties>
</file>